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38" w:rsidRPr="00817A38" w:rsidRDefault="00817A38" w:rsidP="00817A3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Elhelyezkedés és éghajlat</w:t>
      </w:r>
    </w:p>
    <w:p w:rsidR="00817A38" w:rsidRPr="00817A38" w:rsidRDefault="00817A38" w:rsidP="00817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Fekvése:</w:t>
      </w:r>
      <w:r w:rsidRPr="00817A38">
        <w:rPr>
          <w:rFonts w:eastAsia="Times New Roman" w:cstheme="minorHAnsi"/>
          <w:sz w:val="24"/>
          <w:szCs w:val="24"/>
          <w:lang w:eastAsia="hu-HU"/>
        </w:rPr>
        <w:t xml:space="preserve"> Az északi félgömbön, a hideg mérsékelt övben található (Eurázsia és Észak-Amerika északi része).</w:t>
      </w:r>
    </w:p>
    <w:p w:rsidR="00817A38" w:rsidRPr="00817A38" w:rsidRDefault="00817A38" w:rsidP="00817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Éghajlat:</w:t>
      </w:r>
    </w:p>
    <w:p w:rsidR="00817A38" w:rsidRPr="00817A38" w:rsidRDefault="00817A38" w:rsidP="00817A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Tél:</w:t>
      </w:r>
      <w:r w:rsidRPr="00817A3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Hosszú (6–8 hónap), rendkívül hideg és zord.</w:t>
      </w:r>
    </w:p>
    <w:p w:rsidR="00817A38" w:rsidRPr="00817A38" w:rsidRDefault="00817A38" w:rsidP="00817A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Nyár:</w:t>
      </w:r>
      <w:r w:rsidRPr="00817A3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Rövid, hűvös és csapadékos.</w:t>
      </w:r>
    </w:p>
    <w:p w:rsidR="00817A38" w:rsidRPr="00817A38" w:rsidRDefault="00817A38" w:rsidP="00817A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Csapadék:</w:t>
      </w:r>
      <w:r w:rsidRPr="00817A38">
        <w:rPr>
          <w:rFonts w:eastAsia="Times New Roman" w:cstheme="minorHAnsi"/>
          <w:sz w:val="24"/>
          <w:szCs w:val="24"/>
          <w:lang w:eastAsia="hu-HU"/>
        </w:rPr>
        <w:t xml:space="preserve"> Kevés, de a párolgás alacsony, ezért a talaj gyakran mocsaras.</w:t>
      </w:r>
    </w:p>
    <w:p w:rsidR="00817A38" w:rsidRPr="00817A38" w:rsidRDefault="00817A38" w:rsidP="00817A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Évszakok:</w:t>
      </w:r>
      <w:r w:rsidRPr="00817A38">
        <w:rPr>
          <w:rFonts w:eastAsia="Times New Roman" w:cstheme="minorHAnsi"/>
          <w:sz w:val="24"/>
          <w:szCs w:val="24"/>
          <w:lang w:eastAsia="hu-HU"/>
        </w:rPr>
        <w:t xml:space="preserve"> Két fő évszak különül el: a fagyos tél és az enyhe nyár.</w:t>
      </w:r>
    </w:p>
    <w:p w:rsidR="00817A38" w:rsidRPr="00817A38" w:rsidRDefault="00817A38" w:rsidP="00817A3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 xml:space="preserve">2. </w:t>
      </w:r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Növényzet: Az örökzöldek</w:t>
      </w: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birodalma</w:t>
      </w:r>
    </w:p>
    <w:p w:rsidR="00817A38" w:rsidRPr="00817A38" w:rsidRDefault="00817A38" w:rsidP="00817A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Domináns fajok:</w:t>
      </w:r>
      <w:r w:rsidRPr="00817A3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Tűlevelű fák (lucfenyő, erdeifenyő, jegenyefenyő, vörösfenyő).</w:t>
      </w:r>
    </w:p>
    <w:p w:rsidR="00817A38" w:rsidRPr="00817A38" w:rsidRDefault="00817A38" w:rsidP="00817A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Alkalmazkodás a hideghez:</w:t>
      </w:r>
    </w:p>
    <w:p w:rsidR="00817A38" w:rsidRPr="00817A38" w:rsidRDefault="00817A38" w:rsidP="00817A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Tűlevél:</w:t>
      </w:r>
      <w:r w:rsidRPr="00817A3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Kicsi felület, vastag viaszréteg (védi a fagyástól és a párologtatástól).</w:t>
      </w:r>
    </w:p>
    <w:p w:rsidR="00817A38" w:rsidRPr="00817A38" w:rsidRDefault="00817A38" w:rsidP="00817A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Kúp alak:</w:t>
      </w:r>
      <w:r w:rsidRPr="00817A3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A hó könnyebben lecsúszik az ágakról, nem töri le azokat.</w:t>
      </w:r>
    </w:p>
    <w:p w:rsidR="00817A38" w:rsidRPr="00817A38" w:rsidRDefault="00817A38" w:rsidP="00817A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Örökzöld jelleg:</w:t>
      </w:r>
      <w:r w:rsidRPr="00817A3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Tavasszal azonnal el tudják kezdeni a fotoszintézist</w:t>
      </w:r>
      <w:r w:rsidRPr="00817A38">
        <w:rPr>
          <w:rFonts w:eastAsia="Times New Roman" w:cstheme="minorHAnsi"/>
          <w:sz w:val="24"/>
          <w:szCs w:val="24"/>
          <w:lang w:eastAsia="hu-HU"/>
        </w:rPr>
        <w:t xml:space="preserve"> (kivéve a vörösfenyőt, ami lombhullató).</w:t>
      </w:r>
    </w:p>
    <w:p w:rsidR="00817A38" w:rsidRPr="00817A38" w:rsidRDefault="00817A38" w:rsidP="00817A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Lágyszárúak:</w:t>
      </w:r>
      <w:r w:rsidRPr="00817A3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Az erdő alja fényben szegény, főleg mohák, zuzmók és bogyós cserjék</w:t>
      </w:r>
      <w:r w:rsidRPr="00817A38">
        <w:rPr>
          <w:rFonts w:eastAsia="Times New Roman" w:cstheme="minorHAnsi"/>
          <w:sz w:val="24"/>
          <w:szCs w:val="24"/>
          <w:lang w:eastAsia="hu-HU"/>
        </w:rPr>
        <w:t xml:space="preserve"> (pl. áfonya) élnek itt.</w:t>
      </w:r>
    </w:p>
    <w:p w:rsidR="00817A38" w:rsidRPr="00817A38" w:rsidRDefault="00656EF8" w:rsidP="00817A38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817A38" w:rsidRPr="00817A38" w:rsidRDefault="00817A38" w:rsidP="00817A3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3. Állatvilág (Részletes szempontok alapján)</w:t>
      </w:r>
    </w:p>
    <w:p w:rsidR="00817A38" w:rsidRPr="00817A38" w:rsidRDefault="00817A38" w:rsidP="00817A3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17A38">
        <w:rPr>
          <w:rFonts w:eastAsia="Times New Roman" w:cstheme="minorHAnsi"/>
          <w:sz w:val="24"/>
          <w:szCs w:val="24"/>
          <w:lang w:eastAsia="hu-HU"/>
        </w:rPr>
        <w:t>A tajga állatai speciális stratégiákkal (</w:t>
      </w:r>
      <w:r w:rsidRPr="00817A38">
        <w:rPr>
          <w:rFonts w:eastAsia="Times New Roman" w:cstheme="minorHAnsi"/>
          <w:sz w:val="24"/>
          <w:szCs w:val="24"/>
          <w:highlight w:val="yellow"/>
          <w:lang w:eastAsia="hu-HU"/>
        </w:rPr>
        <w:t>vastag bunda, vándorlás, téli álom</w:t>
      </w:r>
      <w:r w:rsidRPr="00817A38">
        <w:rPr>
          <w:rFonts w:eastAsia="Times New Roman" w:cstheme="minorHAnsi"/>
          <w:sz w:val="24"/>
          <w:szCs w:val="24"/>
          <w:lang w:eastAsia="hu-HU"/>
        </w:rPr>
        <w:t>) élik túl a fagyot.</w:t>
      </w:r>
    </w:p>
    <w:p w:rsidR="00817A38" w:rsidRPr="00817A38" w:rsidRDefault="00817A38" w:rsidP="00817A3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 xml:space="preserve">A) </w:t>
      </w:r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Barna medve</w:t>
      </w: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(</w:t>
      </w:r>
      <w:proofErr w:type="spellStart"/>
      <w:r w:rsidRPr="00817A38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Ursus</w:t>
      </w:r>
      <w:proofErr w:type="spellEnd"/>
      <w:r w:rsidRPr="00817A38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 xml:space="preserve"> </w:t>
      </w:r>
      <w:proofErr w:type="spellStart"/>
      <w:r w:rsidRPr="00817A38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arctos</w:t>
      </w:r>
      <w:proofErr w:type="spellEnd"/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)</w:t>
      </w:r>
    </w:p>
    <w:p w:rsidR="00817A38" w:rsidRPr="00817A38" w:rsidRDefault="00817A38" w:rsidP="00817A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Állatcsoport:</w:t>
      </w:r>
      <w:r w:rsidRPr="00817A3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Gerinces, Emlősök, ragadozók</w:t>
      </w:r>
      <w:r w:rsidRPr="00817A38">
        <w:rPr>
          <w:rFonts w:eastAsia="Times New Roman" w:cstheme="minorHAnsi"/>
          <w:sz w:val="24"/>
          <w:szCs w:val="24"/>
          <w:lang w:eastAsia="hu-HU"/>
        </w:rPr>
        <w:t xml:space="preserve"> rendje.</w:t>
      </w:r>
    </w:p>
    <w:p w:rsidR="00817A38" w:rsidRPr="00817A38" w:rsidRDefault="00817A38" w:rsidP="00817A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proofErr w:type="spellStart"/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Kültakaró</w:t>
      </w:r>
      <w:proofErr w:type="spellEnd"/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:</w:t>
      </w:r>
      <w:r w:rsidRPr="00817A3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Vastag, tömött barna bunda, mely hőszigetelő aljszőrzetből és durva fedőszőrből áll.</w:t>
      </w:r>
    </w:p>
    <w:p w:rsidR="00817A38" w:rsidRPr="00817A38" w:rsidRDefault="00817A38" w:rsidP="00817A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Testfelépítés:</w:t>
      </w:r>
      <w:r w:rsidRPr="00817A3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Robusztus test, erős izomzat, nagy mancsok nem visszahúzható karmokkal.</w:t>
      </w:r>
    </w:p>
    <w:p w:rsidR="00817A38" w:rsidRPr="00817A38" w:rsidRDefault="00817A38" w:rsidP="00817A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Táplálkozás:</w:t>
      </w:r>
      <w:r w:rsidRPr="00817A3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Mindenevő (bogyók, halak, kisemlősök, méz, dög).</w:t>
      </w:r>
    </w:p>
    <w:p w:rsidR="00817A38" w:rsidRPr="00817A38" w:rsidRDefault="00817A38" w:rsidP="00817A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Szaporodás:</w:t>
      </w:r>
      <w:r w:rsidRPr="00817A3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Elevenszülő. A bocsok (1–3) télen, a barlangban születnek.</w:t>
      </w:r>
    </w:p>
    <w:p w:rsidR="00817A38" w:rsidRPr="00817A38" w:rsidRDefault="00817A38" w:rsidP="00817A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Életmód:</w:t>
      </w:r>
      <w:r w:rsidRPr="00817A3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Magányos, éjszaka és nappal is aktív. Télen nyugalmi állapotba vonul (nem valódi téli álom, a testhőmérséklete csak pár fokot süllyed).</w:t>
      </w:r>
    </w:p>
    <w:p w:rsidR="00817A38" w:rsidRPr="00817A38" w:rsidRDefault="00817A38" w:rsidP="00817A3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B) Jávorszarvas (</w:t>
      </w:r>
      <w:proofErr w:type="spellStart"/>
      <w:r w:rsidRPr="00817A38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Alces</w:t>
      </w:r>
      <w:proofErr w:type="spellEnd"/>
      <w:r w:rsidRPr="00817A38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 xml:space="preserve"> </w:t>
      </w:r>
      <w:proofErr w:type="spellStart"/>
      <w:r w:rsidRPr="00817A38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alces</w:t>
      </w:r>
      <w:proofErr w:type="spellEnd"/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)</w:t>
      </w:r>
    </w:p>
    <w:p w:rsidR="00817A38" w:rsidRPr="00656EF8" w:rsidRDefault="00817A38" w:rsidP="00817A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Állatcsoport:</w:t>
      </w:r>
      <w:r w:rsidRPr="00656EF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Emlősök, párosujjú patások.</w:t>
      </w:r>
    </w:p>
    <w:p w:rsidR="00817A38" w:rsidRPr="00656EF8" w:rsidRDefault="00817A38" w:rsidP="00817A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proofErr w:type="spellStart"/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Kültakaró</w:t>
      </w:r>
      <w:proofErr w:type="spellEnd"/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:</w:t>
      </w:r>
      <w:r w:rsidRPr="00656EF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Sűrű, sötétbarna szőrzet, amely védi a hideg víztől is.</w:t>
      </w:r>
    </w:p>
    <w:p w:rsidR="00817A38" w:rsidRPr="00656EF8" w:rsidRDefault="00817A38" w:rsidP="00817A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Testfelépítés:</w:t>
      </w:r>
      <w:r w:rsidRPr="00656EF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Hatalmas termet, hosszú lábak (hóban gázoláshoz), a bikáknak jellegzetes lapátos agancsa van.</w:t>
      </w:r>
    </w:p>
    <w:p w:rsidR="00817A38" w:rsidRPr="00656EF8" w:rsidRDefault="00817A38" w:rsidP="00817A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Táplálkozás:</w:t>
      </w:r>
      <w:r w:rsidRPr="00656EF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Növényevő (fűzfahajtások, vízinövények, fakéreg).</w:t>
      </w:r>
    </w:p>
    <w:p w:rsidR="00817A38" w:rsidRPr="00656EF8" w:rsidRDefault="00817A38" w:rsidP="00817A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Szaporodás:</w:t>
      </w:r>
      <w:r w:rsidRPr="00656EF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Elevenszülő, tavasszal hozza világra 1-2 borját.</w:t>
      </w:r>
    </w:p>
    <w:p w:rsidR="00817A38" w:rsidRPr="00656EF8" w:rsidRDefault="00817A38" w:rsidP="00817A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Életmód:</w:t>
      </w:r>
      <w:r w:rsidRPr="00656EF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Magányos vagy kis családi kötelékben él. Kiválóan úszik.</w:t>
      </w:r>
    </w:p>
    <w:p w:rsidR="00817A38" w:rsidRPr="00817A38" w:rsidRDefault="00817A38" w:rsidP="00817A3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lastRenderedPageBreak/>
        <w:t>C) Fenyő-keresztcsőrű (</w:t>
      </w:r>
      <w:proofErr w:type="spellStart"/>
      <w:r w:rsidRPr="00817A38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Loxia</w:t>
      </w:r>
      <w:proofErr w:type="spellEnd"/>
      <w:r w:rsidRPr="00817A38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 xml:space="preserve"> </w:t>
      </w:r>
      <w:proofErr w:type="spellStart"/>
      <w:r w:rsidRPr="00817A38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curvirostra</w:t>
      </w:r>
      <w:proofErr w:type="spellEnd"/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)</w:t>
      </w:r>
    </w:p>
    <w:p w:rsidR="00817A38" w:rsidRPr="00817A38" w:rsidRDefault="00817A38" w:rsidP="00817A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Állatcsoport:</w:t>
      </w:r>
      <w:r w:rsidRPr="00817A38">
        <w:rPr>
          <w:rFonts w:eastAsia="Times New Roman" w:cstheme="minorHAnsi"/>
          <w:sz w:val="24"/>
          <w:szCs w:val="24"/>
          <w:lang w:eastAsia="hu-HU"/>
        </w:rPr>
        <w:t xml:space="preserve"> Madarak.</w:t>
      </w:r>
    </w:p>
    <w:p w:rsidR="00817A38" w:rsidRPr="00817A38" w:rsidRDefault="00817A38" w:rsidP="00817A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Kültakaró</w:t>
      </w:r>
      <w:proofErr w:type="spellEnd"/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:</w:t>
      </w:r>
      <w:r w:rsidRPr="00817A38">
        <w:rPr>
          <w:rFonts w:eastAsia="Times New Roman" w:cstheme="minorHAnsi"/>
          <w:sz w:val="24"/>
          <w:szCs w:val="24"/>
          <w:lang w:eastAsia="hu-HU"/>
        </w:rPr>
        <w:t xml:space="preserve"> Tollazat (a hímeké narancsvörös, a tojóké sárgászöld).</w:t>
      </w:r>
    </w:p>
    <w:p w:rsidR="00817A38" w:rsidRPr="00817A38" w:rsidRDefault="00817A38" w:rsidP="00817A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Testfelépítés:</w:t>
      </w:r>
      <w:r w:rsidRPr="00817A38">
        <w:rPr>
          <w:rFonts w:eastAsia="Times New Roman" w:cstheme="minorHAnsi"/>
          <w:sz w:val="24"/>
          <w:szCs w:val="24"/>
          <w:lang w:eastAsia="hu-HU"/>
        </w:rPr>
        <w:t xml:space="preserve"> Erős, zömök test. Speciális csőr: a két káva keresztben átfedi egymást.</w:t>
      </w:r>
    </w:p>
    <w:p w:rsidR="00817A38" w:rsidRPr="00817A38" w:rsidRDefault="00817A38" w:rsidP="00817A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Táplálkozás:</w:t>
      </w:r>
      <w:r w:rsidRPr="00817A38">
        <w:rPr>
          <w:rFonts w:eastAsia="Times New Roman" w:cstheme="minorHAnsi"/>
          <w:sz w:val="24"/>
          <w:szCs w:val="24"/>
          <w:lang w:eastAsia="hu-HU"/>
        </w:rPr>
        <w:t xml:space="preserve"> Magfaló (speciális csőrével feszíti ki a fenyőtoboz pikkelyeit a magért).</w:t>
      </w:r>
    </w:p>
    <w:p w:rsidR="00817A38" w:rsidRPr="00817A38" w:rsidRDefault="00817A38" w:rsidP="00817A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Szaporodás:</w:t>
      </w:r>
      <w:r w:rsidRPr="00817A38">
        <w:rPr>
          <w:rFonts w:eastAsia="Times New Roman" w:cstheme="minorHAnsi"/>
          <w:sz w:val="24"/>
          <w:szCs w:val="24"/>
          <w:lang w:eastAsia="hu-HU"/>
        </w:rPr>
        <w:t xml:space="preserve"> Tojásrakó. Akkor is költhet, ha van elég fenyőmag (akár télen is!).</w:t>
      </w:r>
    </w:p>
    <w:p w:rsidR="00817A38" w:rsidRPr="00817A38" w:rsidRDefault="00817A38" w:rsidP="00817A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Életmód:</w:t>
      </w:r>
      <w:r w:rsidRPr="00817A38">
        <w:rPr>
          <w:rFonts w:eastAsia="Times New Roman" w:cstheme="minorHAnsi"/>
          <w:sz w:val="24"/>
          <w:szCs w:val="24"/>
          <w:lang w:eastAsia="hu-HU"/>
        </w:rPr>
        <w:t xml:space="preserve"> Állandó madár, csapatokban mozog az erdőben.</w:t>
      </w:r>
    </w:p>
    <w:p w:rsidR="00817A38" w:rsidRDefault="00656EF8" w:rsidP="00817A38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817A38" w:rsidRDefault="00817A38" w:rsidP="00817A3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817A38" w:rsidRPr="00817A38" w:rsidRDefault="00817A38" w:rsidP="00817A3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 xml:space="preserve">Eurázsiai </w:t>
      </w:r>
      <w:r w:rsidRPr="00817A3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hiúz</w:t>
      </w: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(</w:t>
      </w:r>
      <w:proofErr w:type="spellStart"/>
      <w:r w:rsidRPr="00817A38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Lynx</w:t>
      </w:r>
      <w:proofErr w:type="spellEnd"/>
      <w:r w:rsidRPr="00817A38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 xml:space="preserve"> </w:t>
      </w:r>
      <w:proofErr w:type="spellStart"/>
      <w:r w:rsidRPr="00817A38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lynx</w:t>
      </w:r>
      <w:proofErr w:type="spellEnd"/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)</w:t>
      </w:r>
    </w:p>
    <w:p w:rsidR="00817A38" w:rsidRPr="00656EF8" w:rsidRDefault="00817A38" w:rsidP="00817A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Állatcsoport:</w:t>
      </w:r>
      <w:r w:rsidRPr="00656EF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Emlősök, ragadozók.</w:t>
      </w:r>
    </w:p>
    <w:p w:rsidR="00817A38" w:rsidRPr="00656EF8" w:rsidRDefault="00817A38" w:rsidP="00817A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proofErr w:type="spellStart"/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Kültakaró</w:t>
      </w:r>
      <w:proofErr w:type="spellEnd"/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:</w:t>
      </w:r>
      <w:r w:rsidRPr="00656EF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Vastag, tömött, pettyes szőrzet; jellegzetes fülpamat.</w:t>
      </w:r>
    </w:p>
    <w:p w:rsidR="00817A38" w:rsidRPr="00656EF8" w:rsidRDefault="00817A38" w:rsidP="00817A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Testfelépítés:</w:t>
      </w:r>
      <w:r w:rsidRPr="00656EF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Erős végtagok; hatalmas, szőrös mancsok, amelyek „hótalpként” funkcionálnak a mély hóban.</w:t>
      </w:r>
    </w:p>
    <w:p w:rsidR="00817A38" w:rsidRPr="00656EF8" w:rsidRDefault="00817A38" w:rsidP="00817A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Táplálkozás:</w:t>
      </w:r>
      <w:r w:rsidRPr="00656EF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Ragadozó (őzeket, nyulakat, rágcsálókat és madarakat ejt el).</w:t>
      </w:r>
    </w:p>
    <w:p w:rsidR="00817A38" w:rsidRPr="00656EF8" w:rsidRDefault="00817A38" w:rsidP="00817A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Szaporodás:</w:t>
      </w:r>
      <w:r w:rsidRPr="00656EF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Elevenszülő; a kölykök tavasszal születnek, anyjuk hosszú ideig tanítja őket.</w:t>
      </w:r>
    </w:p>
    <w:p w:rsidR="00817A38" w:rsidRPr="00656EF8" w:rsidRDefault="00817A38" w:rsidP="00817A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Életmód:</w:t>
      </w:r>
      <w:r w:rsidRPr="00656EF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Magányos, rejtőzködő éjszakai vadász; kiválóan mászik fára.</w:t>
      </w:r>
    </w:p>
    <w:p w:rsidR="00817A38" w:rsidRPr="00817A38" w:rsidRDefault="00817A38" w:rsidP="00817A3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817A38" w:rsidRPr="00817A38" w:rsidRDefault="00817A38" w:rsidP="00817A3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Siketfajd</w:t>
      </w: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(</w:t>
      </w:r>
      <w:proofErr w:type="spellStart"/>
      <w:r w:rsidRPr="00817A38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Tetrao</w:t>
      </w:r>
      <w:proofErr w:type="spellEnd"/>
      <w:r w:rsidRPr="00817A38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 xml:space="preserve"> </w:t>
      </w:r>
      <w:proofErr w:type="spellStart"/>
      <w:r w:rsidRPr="00817A38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urogallus</w:t>
      </w:r>
      <w:proofErr w:type="spellEnd"/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)</w:t>
      </w:r>
    </w:p>
    <w:p w:rsidR="00817A38" w:rsidRPr="00656EF8" w:rsidRDefault="00817A38" w:rsidP="00817A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Állatcsoport:</w:t>
      </w:r>
      <w:r w:rsidRPr="00656EF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Madarak, tyúkalakúak.</w:t>
      </w:r>
    </w:p>
    <w:p w:rsidR="00817A38" w:rsidRPr="00656EF8" w:rsidRDefault="00817A38" w:rsidP="00817A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proofErr w:type="spellStart"/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Kültakaró</w:t>
      </w:r>
      <w:proofErr w:type="spellEnd"/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:</w:t>
      </w:r>
      <w:r w:rsidRPr="00656EF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Tollazat; a hím (kakas) sötét és díszes, a tojó barna rejtőszínű.</w:t>
      </w:r>
    </w:p>
    <w:p w:rsidR="00817A38" w:rsidRPr="00656EF8" w:rsidRDefault="00817A38" w:rsidP="00817A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Testfelépítés:</w:t>
      </w:r>
      <w:r w:rsidRPr="00656EF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Erős, rövid, kampós csőr a kemény táplálékhoz; tollas lábak a hideg ellen.</w:t>
      </w:r>
    </w:p>
    <w:p w:rsidR="00817A38" w:rsidRPr="00656EF8" w:rsidRDefault="00817A38" w:rsidP="00817A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Táplálkozás:</w:t>
      </w:r>
      <w:r w:rsidRPr="00656EF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Növényevő (télen fenyőtűt és rügyeket, nyáron bogyókat fogyaszt).</w:t>
      </w:r>
    </w:p>
    <w:p w:rsidR="00817A38" w:rsidRPr="00656EF8" w:rsidRDefault="00817A38" w:rsidP="00817A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Szaporodás:</w:t>
      </w:r>
      <w:r w:rsidRPr="00656EF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Tojásrakó; a földre készíti fészkét.</w:t>
      </w:r>
    </w:p>
    <w:p w:rsidR="00817A38" w:rsidRPr="00656EF8" w:rsidRDefault="00817A38" w:rsidP="00817A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hu-HU"/>
        </w:rPr>
      </w:pPr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Életmód:</w:t>
      </w:r>
      <w:r w:rsidRPr="00656EF8">
        <w:rPr>
          <w:rFonts w:eastAsia="Times New Roman" w:cstheme="minorHAnsi"/>
          <w:sz w:val="24"/>
          <w:szCs w:val="24"/>
          <w:highlight w:val="yellow"/>
          <w:lang w:eastAsia="hu-HU"/>
        </w:rPr>
        <w:t xml:space="preserve"> Erdőlakó; híres a tavaszi násztáncáról, a dürgésről.</w:t>
      </w:r>
    </w:p>
    <w:p w:rsidR="00817A38" w:rsidRPr="00817A38" w:rsidRDefault="00817A38" w:rsidP="00817A3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817A38" w:rsidRPr="00817A38" w:rsidRDefault="00817A38" w:rsidP="00817A3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656EF8">
        <w:rPr>
          <w:rFonts w:eastAsia="Times New Roman" w:cstheme="minorHAnsi"/>
          <w:b/>
          <w:bCs/>
          <w:sz w:val="24"/>
          <w:szCs w:val="24"/>
          <w:highlight w:val="yellow"/>
          <w:lang w:eastAsia="hu-HU"/>
        </w:rPr>
        <w:t>Európai mókus</w:t>
      </w: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(</w:t>
      </w:r>
      <w:proofErr w:type="spellStart"/>
      <w:r w:rsidRPr="00817A38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Sciurus</w:t>
      </w:r>
      <w:proofErr w:type="spellEnd"/>
      <w:r w:rsidRPr="00817A38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 xml:space="preserve"> </w:t>
      </w:r>
      <w:proofErr w:type="spellStart"/>
      <w:r w:rsidRPr="00817A38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vulgaris</w:t>
      </w:r>
      <w:proofErr w:type="spellEnd"/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)</w:t>
      </w:r>
    </w:p>
    <w:p w:rsidR="00817A38" w:rsidRPr="00656EF8" w:rsidRDefault="00817A38" w:rsidP="00817A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 w:rsidRPr="00656EF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u-HU"/>
        </w:rPr>
        <w:t>Állatcsoport:</w:t>
      </w:r>
      <w:r w:rsidRPr="00656EF8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 xml:space="preserve"> Emlősök, rágcsálók.</w:t>
      </w:r>
    </w:p>
    <w:p w:rsidR="00817A38" w:rsidRPr="00656EF8" w:rsidRDefault="00817A38" w:rsidP="00817A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proofErr w:type="spellStart"/>
      <w:r w:rsidRPr="00656EF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u-HU"/>
        </w:rPr>
        <w:t>Kültakaró</w:t>
      </w:r>
      <w:proofErr w:type="spellEnd"/>
      <w:r w:rsidRPr="00656EF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u-HU"/>
        </w:rPr>
        <w:t>:</w:t>
      </w:r>
      <w:r w:rsidRPr="00656EF8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 xml:space="preserve"> Puha szőrzet (télen szürkésebb, nyáron vöröses); bojtos fül.</w:t>
      </w:r>
    </w:p>
    <w:p w:rsidR="00817A38" w:rsidRPr="00656EF8" w:rsidRDefault="00817A38" w:rsidP="00817A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 w:rsidRPr="00656EF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u-HU"/>
        </w:rPr>
        <w:t>Testfelépítés:</w:t>
      </w:r>
      <w:r w:rsidRPr="00656EF8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 xml:space="preserve"> Hosszú, bozontos farok (egyensúlyozás); éles karmok a kapaszkodáshoz; véső alakú metszőfogak.</w:t>
      </w:r>
    </w:p>
    <w:p w:rsidR="00817A38" w:rsidRPr="00656EF8" w:rsidRDefault="00817A38" w:rsidP="00817A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 w:rsidRPr="00656EF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u-HU"/>
        </w:rPr>
        <w:t>Táplálkozás:</w:t>
      </w:r>
      <w:r w:rsidRPr="00656EF8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 xml:space="preserve"> Mindenevő/Magfaló (tobozmagok, mogyoró, gombák, néha madártojások).</w:t>
      </w:r>
    </w:p>
    <w:p w:rsidR="00817A38" w:rsidRPr="00656EF8" w:rsidRDefault="00817A38" w:rsidP="00817A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 w:rsidRPr="00656EF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u-HU"/>
        </w:rPr>
        <w:t>Szaporodás:</w:t>
      </w:r>
      <w:r w:rsidRPr="00656EF8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 xml:space="preserve"> Elevenszülő; évente kétszer 3-7 kölyköt hoz világra.</w:t>
      </w:r>
    </w:p>
    <w:p w:rsidR="00817A38" w:rsidRPr="00817A38" w:rsidRDefault="00817A38" w:rsidP="00817A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817A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Életmód:</w:t>
      </w:r>
      <w:r w:rsidRPr="00817A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Nappali életmód; fákon él; nem alszik valódi téli álmot, de sokat pihen fészkében.</w:t>
      </w:r>
    </w:p>
    <w:p w:rsidR="00817A38" w:rsidRPr="00817A38" w:rsidRDefault="00817A38" w:rsidP="00817A3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Összegzés: Túlélési stratégiák a tajgán</w:t>
      </w:r>
    </w:p>
    <w:p w:rsidR="00817A38" w:rsidRPr="00817A38" w:rsidRDefault="00817A38" w:rsidP="00817A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Hőszigetelés:</w:t>
      </w:r>
      <w:r w:rsidRPr="00817A38">
        <w:rPr>
          <w:rFonts w:eastAsia="Times New Roman" w:cstheme="minorHAnsi"/>
          <w:sz w:val="24"/>
          <w:szCs w:val="24"/>
          <w:lang w:eastAsia="hu-HU"/>
        </w:rPr>
        <w:t xml:space="preserve"> Vastag szőrzet vagy tollazat, jelentős zsírréteg.</w:t>
      </w:r>
    </w:p>
    <w:p w:rsidR="00817A38" w:rsidRPr="00817A38" w:rsidRDefault="00817A38" w:rsidP="00817A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Szín:</w:t>
      </w:r>
      <w:r w:rsidRPr="00817A38">
        <w:rPr>
          <w:rFonts w:eastAsia="Times New Roman" w:cstheme="minorHAnsi"/>
          <w:sz w:val="24"/>
          <w:szCs w:val="24"/>
          <w:lang w:eastAsia="hu-HU"/>
        </w:rPr>
        <w:t xml:space="preserve"> Sokan váltanak fehér téli bundát/tollat a rejtőzködés miatt (pl. hófajd, hermelin).</w:t>
      </w:r>
    </w:p>
    <w:p w:rsidR="00817A38" w:rsidRPr="00817A38" w:rsidRDefault="00817A38" w:rsidP="00817A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Vándorlás:</w:t>
      </w:r>
      <w:r w:rsidRPr="00817A38">
        <w:rPr>
          <w:rFonts w:eastAsia="Times New Roman" w:cstheme="minorHAnsi"/>
          <w:sz w:val="24"/>
          <w:szCs w:val="24"/>
          <w:lang w:eastAsia="hu-HU"/>
        </w:rPr>
        <w:t xml:space="preserve"> A madarak nagy része délre költözik a tél elől.</w:t>
      </w:r>
    </w:p>
    <w:p w:rsidR="00817A38" w:rsidRDefault="00817A38" w:rsidP="00817A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17A38">
        <w:rPr>
          <w:rFonts w:eastAsia="Times New Roman" w:cstheme="minorHAnsi"/>
          <w:b/>
          <w:bCs/>
          <w:sz w:val="24"/>
          <w:szCs w:val="24"/>
          <w:lang w:eastAsia="hu-HU"/>
        </w:rPr>
        <w:t>Táplálékraktározás:</w:t>
      </w:r>
      <w:r w:rsidRPr="00817A38">
        <w:rPr>
          <w:rFonts w:eastAsia="Times New Roman" w:cstheme="minorHAnsi"/>
          <w:sz w:val="24"/>
          <w:szCs w:val="24"/>
          <w:lang w:eastAsia="hu-HU"/>
        </w:rPr>
        <w:t xml:space="preserve"> Az ínséges időkre egyes állatok (pl. mókusok) </w:t>
      </w:r>
      <w:proofErr w:type="spellStart"/>
      <w:r w:rsidRPr="00817A38">
        <w:rPr>
          <w:rFonts w:eastAsia="Times New Roman" w:cstheme="minorHAnsi"/>
          <w:sz w:val="24"/>
          <w:szCs w:val="24"/>
          <w:lang w:eastAsia="hu-HU"/>
        </w:rPr>
        <w:t>raktárakat</w:t>
      </w:r>
      <w:proofErr w:type="spellEnd"/>
      <w:r w:rsidRPr="00817A38">
        <w:rPr>
          <w:rFonts w:eastAsia="Times New Roman" w:cstheme="minorHAnsi"/>
          <w:sz w:val="24"/>
          <w:szCs w:val="24"/>
          <w:lang w:eastAsia="hu-HU"/>
        </w:rPr>
        <w:t xml:space="preserve"> hoznak létre.</w:t>
      </w:r>
    </w:p>
    <w:p w:rsidR="00E15279" w:rsidRPr="00817A38" w:rsidRDefault="00E15279">
      <w:pPr>
        <w:rPr>
          <w:rFonts w:cstheme="minorHAnsi"/>
          <w:sz w:val="24"/>
          <w:szCs w:val="24"/>
        </w:rPr>
      </w:pPr>
    </w:p>
    <w:sectPr w:rsidR="00E15279" w:rsidRPr="0081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2F7"/>
    <w:multiLevelType w:val="multilevel"/>
    <w:tmpl w:val="774A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2045"/>
    <w:multiLevelType w:val="multilevel"/>
    <w:tmpl w:val="73CC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87E04"/>
    <w:multiLevelType w:val="multilevel"/>
    <w:tmpl w:val="74B6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32691"/>
    <w:multiLevelType w:val="multilevel"/>
    <w:tmpl w:val="7CA2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01BC6"/>
    <w:multiLevelType w:val="multilevel"/>
    <w:tmpl w:val="5072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410C7"/>
    <w:multiLevelType w:val="multilevel"/>
    <w:tmpl w:val="C7B4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11726"/>
    <w:multiLevelType w:val="multilevel"/>
    <w:tmpl w:val="7E74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A6EB3"/>
    <w:multiLevelType w:val="multilevel"/>
    <w:tmpl w:val="1BA62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FE3EC2"/>
    <w:multiLevelType w:val="multilevel"/>
    <w:tmpl w:val="C8B8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38"/>
    <w:rsid w:val="00656EF8"/>
    <w:rsid w:val="007F5E05"/>
    <w:rsid w:val="00817A38"/>
    <w:rsid w:val="00E1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6A96E-F58C-4AFD-99A4-E17647CB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5E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5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Fsz002</dc:creator>
  <cp:keywords/>
  <dc:description/>
  <cp:lastModifiedBy>Fsz002</cp:lastModifiedBy>
  <cp:revision>2</cp:revision>
  <dcterms:created xsi:type="dcterms:W3CDTF">2026-02-24T07:30:00Z</dcterms:created>
  <dcterms:modified xsi:type="dcterms:W3CDTF">2026-02-24T10:16:00Z</dcterms:modified>
</cp:coreProperties>
</file>